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63FC1" w14:textId="77777777" w:rsidR="00E160B8" w:rsidRDefault="00583296" w:rsidP="00583296">
      <w:pPr>
        <w:jc w:val="center"/>
        <w:rPr>
          <w:sz w:val="32"/>
          <w:szCs w:val="32"/>
        </w:rPr>
      </w:pPr>
      <w:r>
        <w:rPr>
          <w:sz w:val="32"/>
          <w:szCs w:val="32"/>
        </w:rPr>
        <w:t>September 10, 2020</w:t>
      </w:r>
    </w:p>
    <w:p w14:paraId="17689985" w14:textId="77777777" w:rsidR="00583296" w:rsidRDefault="00583296" w:rsidP="00583296">
      <w:pPr>
        <w:jc w:val="center"/>
        <w:rPr>
          <w:sz w:val="32"/>
          <w:szCs w:val="32"/>
        </w:rPr>
      </w:pPr>
      <w:r>
        <w:rPr>
          <w:sz w:val="32"/>
          <w:szCs w:val="32"/>
        </w:rPr>
        <w:t>Advisory Water Committee Meeting</w:t>
      </w:r>
    </w:p>
    <w:p w14:paraId="22D644F5" w14:textId="77777777" w:rsidR="00583296" w:rsidRDefault="00583296" w:rsidP="00583296">
      <w:pPr>
        <w:rPr>
          <w:sz w:val="32"/>
          <w:szCs w:val="32"/>
        </w:rPr>
      </w:pPr>
      <w:r>
        <w:rPr>
          <w:sz w:val="32"/>
          <w:szCs w:val="32"/>
        </w:rPr>
        <w:t>Roger Hinrichs called the meeting to order at 5pm</w:t>
      </w:r>
    </w:p>
    <w:p w14:paraId="112022FB" w14:textId="77777777" w:rsidR="00583296" w:rsidRDefault="00583296" w:rsidP="00FE6236">
      <w:pPr>
        <w:rPr>
          <w:sz w:val="32"/>
          <w:szCs w:val="32"/>
        </w:rPr>
      </w:pPr>
      <w:r>
        <w:rPr>
          <w:sz w:val="32"/>
          <w:szCs w:val="32"/>
        </w:rPr>
        <w:t>Motion was made by Rick Painter to accept the minutes of the August meeting and was seconded by Dean Gabri</w:t>
      </w:r>
      <w:r w:rsidR="00FE6236">
        <w:rPr>
          <w:sz w:val="32"/>
          <w:szCs w:val="32"/>
        </w:rPr>
        <w:t>e</w:t>
      </w:r>
      <w:r>
        <w:rPr>
          <w:sz w:val="32"/>
          <w:szCs w:val="32"/>
        </w:rPr>
        <w:t>lson, carried.</w:t>
      </w:r>
    </w:p>
    <w:p w14:paraId="18EA9E99" w14:textId="77777777" w:rsidR="00583296" w:rsidRDefault="00583296" w:rsidP="00FE6236">
      <w:pPr>
        <w:rPr>
          <w:sz w:val="32"/>
          <w:szCs w:val="32"/>
        </w:rPr>
      </w:pPr>
      <w:r>
        <w:rPr>
          <w:sz w:val="32"/>
          <w:szCs w:val="32"/>
        </w:rPr>
        <w:t xml:space="preserve">Rick Painter reported that the preliminary application for the grant that the Lakes Association is applying for is done and in that application they asked for $3600 to be specifically for well testing. </w:t>
      </w:r>
    </w:p>
    <w:p w14:paraId="7BD31BE2" w14:textId="77777777" w:rsidR="00583296" w:rsidRDefault="00583296" w:rsidP="00583296">
      <w:pPr>
        <w:rPr>
          <w:sz w:val="32"/>
          <w:szCs w:val="32"/>
        </w:rPr>
      </w:pPr>
      <w:r>
        <w:rPr>
          <w:sz w:val="32"/>
          <w:szCs w:val="32"/>
        </w:rPr>
        <w:t>There was much discussion on how to get the word out for people to apply for well testing.  General consensus is to send a letter of some sort in with the property tax statement.</w:t>
      </w:r>
      <w:r w:rsidR="00FE6236">
        <w:rPr>
          <w:sz w:val="32"/>
          <w:szCs w:val="32"/>
        </w:rPr>
        <w:t xml:space="preserve"> There needs to be a way to get a count on how many test kits will be needed.  Rick Painter will work on the letter.</w:t>
      </w:r>
    </w:p>
    <w:p w14:paraId="6CE1B82B" w14:textId="77777777" w:rsidR="00FE6236" w:rsidRDefault="00583296" w:rsidP="00583296">
      <w:pPr>
        <w:rPr>
          <w:sz w:val="32"/>
          <w:szCs w:val="32"/>
        </w:rPr>
      </w:pPr>
      <w:r>
        <w:rPr>
          <w:sz w:val="32"/>
          <w:szCs w:val="32"/>
        </w:rPr>
        <w:t>Well testing kits are $55 each and will test for e-co</w:t>
      </w:r>
      <w:r w:rsidR="00FE6236">
        <w:rPr>
          <w:sz w:val="32"/>
          <w:szCs w:val="32"/>
        </w:rPr>
        <w:t xml:space="preserve">li, nitrates, coliform bacteria, alkalinity, chloride and </w:t>
      </w:r>
      <w:proofErr w:type="spellStart"/>
      <w:r w:rsidR="00FE6236">
        <w:rPr>
          <w:sz w:val="32"/>
          <w:szCs w:val="32"/>
        </w:rPr>
        <w:t>pH.</w:t>
      </w:r>
      <w:proofErr w:type="spellEnd"/>
    </w:p>
    <w:p w14:paraId="2A632842" w14:textId="77777777" w:rsidR="00FE6236" w:rsidRDefault="00FE6236" w:rsidP="00583296">
      <w:pPr>
        <w:rPr>
          <w:sz w:val="32"/>
          <w:szCs w:val="32"/>
        </w:rPr>
      </w:pPr>
      <w:r>
        <w:rPr>
          <w:sz w:val="32"/>
          <w:szCs w:val="32"/>
        </w:rPr>
        <w:t>Tentative date to pick up the test kits is May 1 with a drop off date of May 2, 2021 and taken to UW Stevens Point May 3, 2021.</w:t>
      </w:r>
    </w:p>
    <w:p w14:paraId="390C2F56" w14:textId="77777777" w:rsidR="00FE6236" w:rsidRDefault="00FE6236" w:rsidP="00583296">
      <w:pPr>
        <w:rPr>
          <w:sz w:val="32"/>
          <w:szCs w:val="32"/>
        </w:rPr>
      </w:pPr>
      <w:r>
        <w:rPr>
          <w:sz w:val="32"/>
          <w:szCs w:val="32"/>
        </w:rPr>
        <w:t xml:space="preserve">Roger will contact Maureen Muldoon to set up a virtual meeting and will also contact other townships to </w:t>
      </w:r>
      <w:proofErr w:type="spellStart"/>
      <w:r>
        <w:rPr>
          <w:sz w:val="32"/>
          <w:szCs w:val="32"/>
        </w:rPr>
        <w:t>particitpate</w:t>
      </w:r>
      <w:proofErr w:type="spellEnd"/>
      <w:r>
        <w:rPr>
          <w:sz w:val="32"/>
          <w:szCs w:val="32"/>
        </w:rPr>
        <w:t>.</w:t>
      </w:r>
    </w:p>
    <w:p w14:paraId="2380DB66" w14:textId="77777777" w:rsidR="00FE6236" w:rsidRDefault="00FE6236" w:rsidP="00583296">
      <w:pPr>
        <w:rPr>
          <w:sz w:val="32"/>
          <w:szCs w:val="32"/>
        </w:rPr>
      </w:pPr>
      <w:r>
        <w:rPr>
          <w:sz w:val="32"/>
          <w:szCs w:val="32"/>
        </w:rPr>
        <w:t xml:space="preserve">Rick Painter motioned to adjourn, Howie </w:t>
      </w:r>
      <w:proofErr w:type="spellStart"/>
      <w:r>
        <w:rPr>
          <w:sz w:val="32"/>
          <w:szCs w:val="32"/>
        </w:rPr>
        <w:t>Pahl</w:t>
      </w:r>
      <w:proofErr w:type="spellEnd"/>
      <w:r>
        <w:rPr>
          <w:sz w:val="32"/>
          <w:szCs w:val="32"/>
        </w:rPr>
        <w:t xml:space="preserve"> seconded, carried.  Meeting adjourned at 5:50 pm</w:t>
      </w:r>
    </w:p>
    <w:p w14:paraId="216D93C6" w14:textId="77777777" w:rsidR="00583296" w:rsidRDefault="00583296" w:rsidP="0058329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3CAE3DB" w14:textId="77777777" w:rsidR="00583296" w:rsidRPr="00583296" w:rsidRDefault="00583296" w:rsidP="00583296">
      <w:pPr>
        <w:rPr>
          <w:sz w:val="32"/>
          <w:szCs w:val="32"/>
        </w:rPr>
      </w:pPr>
    </w:p>
    <w:sectPr w:rsidR="00583296" w:rsidRPr="00583296" w:rsidSect="00E16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96"/>
    <w:rsid w:val="00583296"/>
    <w:rsid w:val="00E160B8"/>
    <w:rsid w:val="00FB4C0A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5AB8F"/>
  <w15:docId w15:val="{081D0440-925D-4683-B049-C4EB13A74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0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Melissa McQuay</cp:lastModifiedBy>
  <cp:revision>2</cp:revision>
  <dcterms:created xsi:type="dcterms:W3CDTF">2020-09-11T23:24:00Z</dcterms:created>
  <dcterms:modified xsi:type="dcterms:W3CDTF">2020-09-11T23:24:00Z</dcterms:modified>
</cp:coreProperties>
</file>